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pageBreakBefore w:val="0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Order Schedule 4 (Order Tender) </w:t>
      </w:r>
    </w:p>
    <w:p w:rsidR="00000000" w:rsidDel="00000000" w:rsidP="00000000" w:rsidRDefault="00000000" w:rsidRPr="00000000" w14:paraId="00000003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Guidance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for Buyers: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If the Supplier’s bid has additional detail that you would like included in the contract, insert the Supplier’s bid here.]</w:t>
      </w:r>
    </w:p>
    <w:p w:rsidR="00000000" w:rsidDel="00000000" w:rsidP="00000000" w:rsidRDefault="00000000" w:rsidRPr="00000000" w14:paraId="00000004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[Insert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Order Tender Here]</w:t>
      </w:r>
    </w:p>
    <w:p w:rsidR="00000000" w:rsidDel="00000000" w:rsidP="00000000" w:rsidRDefault="00000000" w:rsidRPr="00000000" w14:paraId="00000005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tabs>
          <w:tab w:val="left" w:leader="none" w:pos="984"/>
        </w:tabs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3">
      <w:pPr>
        <w:pageBreakBefore w:val="0"/>
        <w:tabs>
          <w:tab w:val="left" w:leader="none" w:pos="984"/>
        </w:tabs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tabs>
          <w:tab w:val="left" w:leader="none" w:pos="984"/>
        </w:tabs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tabs>
          <w:tab w:val="left" w:leader="none" w:pos="984"/>
        </w:tabs>
        <w:rPr>
          <w:rFonts w:ascii="Arial" w:cs="Arial" w:eastAsia="Arial" w:hAnsi="Arial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tabs>
          <w:tab w:val="left" w:leader="none" w:pos="984"/>
        </w:tabs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tabs>
          <w:tab w:val="left" w:leader="none" w:pos="984"/>
        </w:tabs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C">
    <w:pPr>
      <w:tabs>
        <w:tab w:val="center" w:leader="none" w:pos="4513"/>
        <w:tab w:val="right" w:leader="none" w:pos="9026"/>
      </w:tabs>
      <w:spacing w:after="0" w:lineRule="auto"/>
      <w:rPr>
        <w:color w:val="a6a6a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a6a6a6"/>
        <w:sz w:val="20"/>
        <w:szCs w:val="20"/>
        <w:rtl w:val="0"/>
      </w:rPr>
      <w:t xml:space="preserve">DPS Ref: RM6296 Occupational Health and Related Services</w:t>
    </w:r>
  </w:p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a6a6a6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a6a6a6"/>
        <w:sz w:val="20"/>
        <w:szCs w:val="20"/>
        <w:u w:val="none"/>
        <w:shd w:fill="auto" w:val="clear"/>
        <w:vertAlign w:val="baseline"/>
        <w:rtl w:val="0"/>
      </w:rPr>
      <w:t xml:space="preserve">Project Version: v1.0</w:t>
      <w:tab/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a6a6a6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tabs>
        <w:tab w:val="left" w:leader="none" w:pos="2731"/>
      </w:tabs>
      <w:spacing w:after="0" w:line="240" w:lineRule="auto"/>
      <w:jc w:val="both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a6a6a6"/>
        <w:sz w:val="20"/>
        <w:szCs w:val="20"/>
        <w:rtl w:val="0"/>
      </w:rPr>
      <w:t xml:space="preserve">Model Version: v1.0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8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sz w:val="20"/>
        <w:szCs w:val="20"/>
        <w:rtl w:val="0"/>
      </w:rPr>
      <w:t xml:space="preserve">Order Schedule 4 (Order Tender)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Order Ref:</w:t>
    </w:r>
  </w:p>
  <w:p w:rsidR="00000000" w:rsidDel="00000000" w:rsidP="00000000" w:rsidRDefault="00000000" w:rsidRPr="00000000" w14:paraId="0000001A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Crown Copyright</w:t>
    </w:r>
    <w:r w:rsidDel="00000000" w:rsidR="00000000" w:rsidRPr="00000000">
      <w:rPr>
        <w:rFonts w:ascii="Arial" w:cs="Arial" w:eastAsia="Arial" w:hAnsi="Arial"/>
        <w:sz w:val="14"/>
        <w:szCs w:val="14"/>
        <w:rtl w:val="0"/>
      </w:rPr>
      <w:t xml:space="preserve"> 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2023</w:t>
    </w:r>
  </w:p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 w:val="1"/>
    <w:unhideWhenUsed w:val="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Pr>
      <w:rFonts w:ascii="Tahoma" w:cs="Tahoma" w:hAnsi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alibri" w:cs="Times New Roman" w:eastAsia="Calibri" w:hAnsi="Calibri"/>
      <w:sz w:val="20"/>
      <w:szCs w:val="20"/>
      <w:lang w:eastAsia="en-GB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C+h2rynOU3x6URL7/HTx/R9osQ==">CgMxLjAyCWlkLmdqZGd4czIJaC4zMGowemxsOAByITFLdFhDV0FmRkFqSUZHVUNzN0tfQW9uWVhqaWN2RVFCUw==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2019-04-10T23:27:00Z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D1V6</vt:lpwstr>
  </property>
</Properties>
</file>